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7CD7" w14:textId="77777777" w:rsidR="00B311E2" w:rsidRPr="00297AB3" w:rsidRDefault="00B311E2" w:rsidP="007134C8">
      <w:pPr>
        <w:pStyle w:val="HPRACoverTitle"/>
        <w:sectPr w:rsidR="00B311E2" w:rsidRPr="00297AB3" w:rsidSect="002D11AE">
          <w:headerReference w:type="default" r:id="rId11"/>
          <w:footerReference w:type="default" r:id="rId12"/>
          <w:footerReference w:type="first" r:id="rId13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7C00280E" w14:textId="23E053B1" w:rsidR="007134C8" w:rsidRPr="00C25C70" w:rsidRDefault="00C25C70" w:rsidP="007134C8">
      <w:pPr>
        <w:pStyle w:val="HPRACoverGuidefor"/>
        <w:rPr>
          <w:sz w:val="30"/>
          <w:szCs w:val="50"/>
        </w:rPr>
      </w:pPr>
      <w:r w:rsidRPr="00C25C70">
        <w:rPr>
          <w:sz w:val="30"/>
          <w:szCs w:val="50"/>
        </w:rPr>
        <w:t>Programme</w:t>
      </w:r>
      <w:r w:rsidR="007134C8" w:rsidRPr="00C25C70">
        <w:rPr>
          <w:sz w:val="30"/>
          <w:szCs w:val="50"/>
        </w:rPr>
        <w:t xml:space="preserve"> for</w:t>
      </w:r>
    </w:p>
    <w:p w14:paraId="00B79133" w14:textId="2DDEC9CF" w:rsidR="007134C8" w:rsidRDefault="00D34E42" w:rsidP="00D34E42">
      <w:pPr>
        <w:pStyle w:val="HPRACoverGuidefor"/>
        <w:rPr>
          <w:bCs/>
          <w:color w:val="0057B8" w:themeColor="accent3"/>
          <w:sz w:val="32"/>
        </w:rPr>
      </w:pPr>
      <w:r w:rsidRPr="00D34E42">
        <w:rPr>
          <w:bCs/>
          <w:color w:val="0057B8" w:themeColor="accent3"/>
          <w:sz w:val="32"/>
        </w:rPr>
        <w:t>HPRA webinar on veterinary medicines</w:t>
      </w:r>
    </w:p>
    <w:p w14:paraId="3CD11BFA" w14:textId="0CCF1CB7" w:rsidR="00964E8A" w:rsidRDefault="00E365F5" w:rsidP="007134C8">
      <w:pPr>
        <w:pStyle w:val="HPRACoverGuidefor"/>
        <w:rPr>
          <w:sz w:val="24"/>
          <w:szCs w:val="24"/>
        </w:rPr>
      </w:pPr>
      <w:r>
        <w:rPr>
          <w:sz w:val="24"/>
          <w:szCs w:val="24"/>
        </w:rPr>
        <w:t>Time and Date</w:t>
      </w:r>
      <w:r w:rsidR="00D34E42">
        <w:rPr>
          <w:sz w:val="24"/>
          <w:szCs w:val="24"/>
        </w:rPr>
        <w:t xml:space="preserve">: </w:t>
      </w:r>
      <w:r w:rsidR="00520C8C">
        <w:rPr>
          <w:sz w:val="24"/>
          <w:szCs w:val="24"/>
        </w:rPr>
        <w:t>11:00</w:t>
      </w:r>
      <w:r w:rsidR="006F20E6">
        <w:rPr>
          <w:sz w:val="24"/>
          <w:szCs w:val="24"/>
        </w:rPr>
        <w:t xml:space="preserve"> am, </w:t>
      </w:r>
      <w:r w:rsidR="00746518">
        <w:rPr>
          <w:sz w:val="24"/>
          <w:szCs w:val="24"/>
        </w:rPr>
        <w:t>19</w:t>
      </w:r>
      <w:r w:rsidR="00481D06">
        <w:rPr>
          <w:sz w:val="24"/>
          <w:szCs w:val="24"/>
        </w:rPr>
        <w:t xml:space="preserve"> June 2026</w:t>
      </w:r>
      <w:r w:rsidR="006F20E6">
        <w:rPr>
          <w:sz w:val="24"/>
          <w:szCs w:val="24"/>
        </w:rPr>
        <w:t xml:space="preserve">. </w:t>
      </w:r>
    </w:p>
    <w:p w14:paraId="3656DB92" w14:textId="77777777" w:rsidR="00D34E42" w:rsidRPr="00297AB3" w:rsidRDefault="00D34E42" w:rsidP="007134C8">
      <w:pPr>
        <w:pStyle w:val="HPRACoverGuidefor"/>
        <w:rPr>
          <w:sz w:val="24"/>
          <w:szCs w:val="24"/>
        </w:rPr>
      </w:pPr>
    </w:p>
    <w:tbl>
      <w:tblPr>
        <w:tblStyle w:val="HPRATableBlueHeader"/>
        <w:tblW w:w="8784" w:type="dxa"/>
        <w:tblLook w:val="04A0" w:firstRow="1" w:lastRow="0" w:firstColumn="1" w:lastColumn="0" w:noHBand="0" w:noVBand="1"/>
      </w:tblPr>
      <w:tblGrid>
        <w:gridCol w:w="1325"/>
        <w:gridCol w:w="4340"/>
        <w:gridCol w:w="3119"/>
      </w:tblGrid>
      <w:tr w:rsidR="00ED296E" w:rsidRPr="00297AB3" w14:paraId="11B49AAA" w14:textId="77777777" w:rsidTr="006C3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25" w:type="dxa"/>
          </w:tcPr>
          <w:p w14:paraId="3D2B0A1E" w14:textId="77777777" w:rsidR="007134C8" w:rsidRPr="00297AB3" w:rsidRDefault="00E365F5" w:rsidP="00424CA8">
            <w:pPr>
              <w:autoSpaceDE w:val="0"/>
              <w:autoSpaceDN w:val="0"/>
              <w:adjustRightInd w:val="0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TIME</w:t>
            </w:r>
          </w:p>
        </w:tc>
        <w:tc>
          <w:tcPr>
            <w:tcW w:w="4340" w:type="dxa"/>
          </w:tcPr>
          <w:p w14:paraId="372FFD36" w14:textId="77777777" w:rsidR="007134C8" w:rsidRPr="00297AB3" w:rsidRDefault="00383567" w:rsidP="00424CA8">
            <w:pPr>
              <w:autoSpaceDE w:val="0"/>
              <w:autoSpaceDN w:val="0"/>
              <w:adjustRightInd w:val="0"/>
              <w:rPr>
                <w:rFonts w:cs="Segoe UI"/>
                <w:szCs w:val="20"/>
              </w:rPr>
            </w:pPr>
            <w:r w:rsidRPr="00297AB3">
              <w:rPr>
                <w:rFonts w:cs="Segoe UI"/>
                <w:szCs w:val="20"/>
              </w:rPr>
              <w:t>TOPIC</w:t>
            </w:r>
          </w:p>
        </w:tc>
        <w:tc>
          <w:tcPr>
            <w:tcW w:w="3119" w:type="dxa"/>
          </w:tcPr>
          <w:p w14:paraId="4711D210" w14:textId="77777777" w:rsidR="007134C8" w:rsidRPr="00297AB3" w:rsidRDefault="007134C8" w:rsidP="00424CA8">
            <w:pPr>
              <w:autoSpaceDE w:val="0"/>
              <w:autoSpaceDN w:val="0"/>
              <w:adjustRightInd w:val="0"/>
              <w:rPr>
                <w:rFonts w:cs="Segoe UI"/>
                <w:szCs w:val="20"/>
              </w:rPr>
            </w:pPr>
            <w:r w:rsidRPr="00297AB3">
              <w:rPr>
                <w:rFonts w:cs="Segoe UI"/>
                <w:szCs w:val="20"/>
              </w:rPr>
              <w:t xml:space="preserve">PRESENTER </w:t>
            </w:r>
          </w:p>
        </w:tc>
      </w:tr>
      <w:tr w:rsidR="005A2F9D" w:rsidRPr="00297AB3" w14:paraId="022D2A96" w14:textId="77777777" w:rsidTr="006C337C">
        <w:tc>
          <w:tcPr>
            <w:tcW w:w="1325" w:type="dxa"/>
          </w:tcPr>
          <w:p w14:paraId="453DD12D" w14:textId="0173B26E" w:rsidR="00801076" w:rsidRPr="007E640A" w:rsidRDefault="00520C8C" w:rsidP="005A2F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11:00 – 11:05</w:t>
            </w:r>
          </w:p>
        </w:tc>
        <w:tc>
          <w:tcPr>
            <w:tcW w:w="4340" w:type="dxa"/>
          </w:tcPr>
          <w:p w14:paraId="74EA0100" w14:textId="77777777" w:rsidR="005A2F9D" w:rsidRDefault="00D34E42" w:rsidP="00D34E42">
            <w:pPr>
              <w:autoSpaceDE w:val="0"/>
              <w:autoSpaceDN w:val="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D34E42">
              <w:rPr>
                <w:rFonts w:ascii="Segoe UI" w:hAnsi="Segoe UI" w:cs="Segoe UI"/>
                <w:bCs/>
                <w:sz w:val="20"/>
                <w:szCs w:val="20"/>
              </w:rPr>
              <w:t>Welcome and opening address</w:t>
            </w:r>
          </w:p>
          <w:p w14:paraId="2828FDF4" w14:textId="77777777" w:rsidR="007426FF" w:rsidRDefault="007426FF" w:rsidP="00D34E42">
            <w:pPr>
              <w:autoSpaceDE w:val="0"/>
              <w:autoSpaceDN w:val="0"/>
              <w:rPr>
                <w:rFonts w:ascii="Segoe UI" w:hAnsi="Segoe UI" w:cs="Segoe UI"/>
                <w:bCs/>
                <w:sz w:val="20"/>
                <w:szCs w:val="20"/>
                <w:lang w:eastAsia="en-IE"/>
              </w:rPr>
            </w:pPr>
          </w:p>
          <w:p w14:paraId="4919D9CD" w14:textId="2839DCFF" w:rsidR="007426FF" w:rsidRPr="007426FF" w:rsidRDefault="007426FF" w:rsidP="00D34E42">
            <w:pPr>
              <w:autoSpaceDE w:val="0"/>
              <w:autoSpaceDN w:val="0"/>
              <w:rPr>
                <w:rFonts w:ascii="Segoe UI" w:hAnsi="Segoe UI" w:cs="Segoe UI"/>
                <w:color w:val="007041" w:themeColor="accent4"/>
                <w:sz w:val="20"/>
                <w:szCs w:val="20"/>
                <w:lang w:eastAsia="en-IE"/>
              </w:rPr>
            </w:pPr>
          </w:p>
        </w:tc>
        <w:tc>
          <w:tcPr>
            <w:tcW w:w="3119" w:type="dxa"/>
          </w:tcPr>
          <w:p w14:paraId="7F0117D1" w14:textId="449A627A" w:rsidR="00CC7AEC" w:rsidRDefault="00520C8C" w:rsidP="007A2C1E">
            <w:pPr>
              <w:pStyle w:val="HPRAMainBodyText"/>
            </w:pPr>
            <w:r>
              <w:t>Grainne Power</w:t>
            </w:r>
          </w:p>
          <w:p w14:paraId="517B4C5B" w14:textId="53CD2E3D" w:rsidR="00CC7AEC" w:rsidRPr="00297AB3" w:rsidRDefault="00CC7AEC" w:rsidP="007A2C1E">
            <w:pPr>
              <w:pStyle w:val="HPRAMainBodyText"/>
            </w:pPr>
            <w:r>
              <w:t>Chief Executive</w:t>
            </w:r>
          </w:p>
        </w:tc>
      </w:tr>
      <w:tr w:rsidR="00520C8C" w:rsidRPr="00297AB3" w14:paraId="57D4005A" w14:textId="77777777" w:rsidTr="006C337C">
        <w:tc>
          <w:tcPr>
            <w:tcW w:w="1325" w:type="dxa"/>
          </w:tcPr>
          <w:p w14:paraId="4782EDCE" w14:textId="1F139C50" w:rsidR="00520C8C" w:rsidRPr="0037060B" w:rsidRDefault="00520C8C" w:rsidP="005A2F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11:05 – 11:20</w:t>
            </w:r>
          </w:p>
        </w:tc>
        <w:tc>
          <w:tcPr>
            <w:tcW w:w="4340" w:type="dxa"/>
          </w:tcPr>
          <w:p w14:paraId="05DDEA83" w14:textId="77777777" w:rsidR="00520C8C" w:rsidRDefault="00520C8C" w:rsidP="00E365F5">
            <w:pPr>
              <w:autoSpaceDE w:val="0"/>
              <w:autoSpaceDN w:val="0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Veterinary Science Department updates and priority areas of activity</w:t>
            </w:r>
          </w:p>
          <w:p w14:paraId="04E9C2D8" w14:textId="4EDFE34D" w:rsidR="007426FF" w:rsidRPr="007426FF" w:rsidRDefault="007426FF" w:rsidP="007426FF">
            <w:pPr>
              <w:autoSpaceDE w:val="0"/>
              <w:autoSpaceDN w:val="0"/>
              <w:rPr>
                <w:rFonts w:ascii="Segoe UI" w:hAnsi="Segoe UI" w:cs="Segoe UI"/>
                <w:bCs/>
                <w:color w:val="007041" w:themeColor="accent4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B1116BF" w14:textId="77777777" w:rsidR="00520C8C" w:rsidRDefault="007C0665" w:rsidP="00520C8C">
            <w:pPr>
              <w:pStyle w:val="HPRAMainBodyText"/>
            </w:pPr>
            <w:r>
              <w:t>David Murphy</w:t>
            </w:r>
          </w:p>
          <w:p w14:paraId="16E48521" w14:textId="32E37121" w:rsidR="007C0665" w:rsidRDefault="006C337C" w:rsidP="00520C8C">
            <w:pPr>
              <w:pStyle w:val="HPRAMainBodyText"/>
            </w:pPr>
            <w:r>
              <w:t>Director of Veterinary Sciences</w:t>
            </w:r>
          </w:p>
        </w:tc>
      </w:tr>
      <w:tr w:rsidR="00520C8C" w:rsidRPr="00297AB3" w14:paraId="578215C3" w14:textId="77777777" w:rsidTr="006C337C">
        <w:tc>
          <w:tcPr>
            <w:tcW w:w="1325" w:type="dxa"/>
          </w:tcPr>
          <w:p w14:paraId="0340B436" w14:textId="64AA8E2A" w:rsidR="00520C8C" w:rsidRPr="0037060B" w:rsidRDefault="007E640A" w:rsidP="005A2F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11:20 – 11:30</w:t>
            </w:r>
          </w:p>
        </w:tc>
        <w:tc>
          <w:tcPr>
            <w:tcW w:w="4340" w:type="dxa"/>
          </w:tcPr>
          <w:p w14:paraId="644E22BA" w14:textId="4DF9BFD5" w:rsidR="00972C24" w:rsidRPr="00972C24" w:rsidRDefault="0029777E" w:rsidP="00972C24">
            <w:pPr>
              <w:autoSpaceDE w:val="0"/>
              <w:autoSpaceDN w:val="0"/>
              <w:rPr>
                <w:rFonts w:ascii="Segoe UI" w:hAnsi="Segoe UI" w:cs="Segoe UI"/>
                <w:bCs/>
                <w:color w:val="007041" w:themeColor="accent4"/>
                <w:sz w:val="20"/>
                <w:szCs w:val="20"/>
              </w:rPr>
            </w:pPr>
            <w:r w:rsidRPr="0029777E">
              <w:rPr>
                <w:rFonts w:ascii="Segoe UI" w:hAnsi="Segoe UI" w:cs="Segoe UI"/>
                <w:bCs/>
                <w:sz w:val="20"/>
                <w:szCs w:val="20"/>
              </w:rPr>
              <w:t xml:space="preserve">Enhancing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p</w:t>
            </w:r>
            <w:r w:rsidRPr="0029777E">
              <w:rPr>
                <w:rFonts w:ascii="Segoe UI" w:hAnsi="Segoe UI" w:cs="Segoe UI"/>
                <w:bCs/>
                <w:sz w:val="20"/>
                <w:szCs w:val="20"/>
              </w:rPr>
              <w:t xml:space="preserve">roduct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a</w:t>
            </w:r>
            <w:r w:rsidRPr="0029777E">
              <w:rPr>
                <w:rFonts w:ascii="Segoe UI" w:hAnsi="Segoe UI" w:cs="Segoe UI"/>
                <w:bCs/>
                <w:sz w:val="20"/>
                <w:szCs w:val="20"/>
              </w:rPr>
              <w:t xml:space="preserve">vailability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t</w:t>
            </w:r>
            <w:r w:rsidRPr="0029777E">
              <w:rPr>
                <w:rFonts w:ascii="Segoe UI" w:hAnsi="Segoe UI" w:cs="Segoe UI"/>
                <w:bCs/>
                <w:sz w:val="20"/>
                <w:szCs w:val="20"/>
              </w:rPr>
              <w:t xml:space="preserve">hrough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l</w:t>
            </w:r>
            <w:r w:rsidRPr="0029777E">
              <w:rPr>
                <w:rFonts w:ascii="Segoe UI" w:hAnsi="Segoe UI" w:cs="Segoe UI"/>
                <w:bCs/>
                <w:sz w:val="20"/>
                <w:szCs w:val="20"/>
              </w:rPr>
              <w:t xml:space="preserve">abelling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i</w:t>
            </w:r>
            <w:r w:rsidRPr="0029777E">
              <w:rPr>
                <w:rFonts w:ascii="Segoe UI" w:hAnsi="Segoe UI" w:cs="Segoe UI"/>
                <w:bCs/>
                <w:sz w:val="20"/>
                <w:szCs w:val="20"/>
              </w:rPr>
              <w:t>nitiatives</w:t>
            </w:r>
          </w:p>
        </w:tc>
        <w:tc>
          <w:tcPr>
            <w:tcW w:w="3119" w:type="dxa"/>
          </w:tcPr>
          <w:p w14:paraId="5071F2AF" w14:textId="77777777" w:rsidR="00520C8C" w:rsidRPr="00297AB3" w:rsidRDefault="00520C8C" w:rsidP="00520C8C">
            <w:pPr>
              <w:pStyle w:val="HPRAMainBodyText"/>
            </w:pPr>
            <w:r>
              <w:t>Rhona McHugh</w:t>
            </w:r>
          </w:p>
          <w:p w14:paraId="1A1B5650" w14:textId="77777777" w:rsidR="00520C8C" w:rsidRDefault="00520C8C" w:rsidP="00520C8C">
            <w:pPr>
              <w:pStyle w:val="HPRAMainBodyText"/>
            </w:pPr>
            <w:r>
              <w:t>Executive Pharm. Assessor</w:t>
            </w:r>
          </w:p>
          <w:p w14:paraId="249732BC" w14:textId="3E78164A" w:rsidR="0029777E" w:rsidRDefault="0029777E" w:rsidP="00520C8C">
            <w:pPr>
              <w:pStyle w:val="HPRAMainBodyText"/>
            </w:pPr>
          </w:p>
        </w:tc>
      </w:tr>
      <w:tr w:rsidR="005A2F9D" w:rsidRPr="00297AB3" w14:paraId="299E6927" w14:textId="77777777" w:rsidTr="006C337C">
        <w:tc>
          <w:tcPr>
            <w:tcW w:w="1325" w:type="dxa"/>
          </w:tcPr>
          <w:p w14:paraId="19C762B5" w14:textId="40BABC28" w:rsidR="005A2F9D" w:rsidRPr="0037060B" w:rsidRDefault="007E640A" w:rsidP="005A2F9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11:30 – 11:40</w:t>
            </w:r>
          </w:p>
        </w:tc>
        <w:tc>
          <w:tcPr>
            <w:tcW w:w="4340" w:type="dxa"/>
          </w:tcPr>
          <w:p w14:paraId="746E6EF2" w14:textId="05967053" w:rsidR="00972C24" w:rsidRPr="007C0665" w:rsidRDefault="00520C8C" w:rsidP="00266932">
            <w:pPr>
              <w:autoSpaceDE w:val="0"/>
              <w:autoSpaceDN w:val="0"/>
              <w:rPr>
                <w:rFonts w:ascii="Segoe UI" w:hAnsi="Segoe UI" w:cs="Segoe UI"/>
                <w:color w:val="007041" w:themeColor="accent4"/>
                <w:sz w:val="20"/>
                <w:szCs w:val="20"/>
                <w:lang w:eastAsia="en-IE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Variations update</w:t>
            </w:r>
          </w:p>
        </w:tc>
        <w:tc>
          <w:tcPr>
            <w:tcW w:w="3119" w:type="dxa"/>
          </w:tcPr>
          <w:p w14:paraId="2E5D8FB0" w14:textId="77777777" w:rsidR="007E640A" w:rsidRDefault="007C0665" w:rsidP="0037060B">
            <w:pPr>
              <w:pStyle w:val="HPRAMainBodyText"/>
            </w:pPr>
            <w:r>
              <w:t xml:space="preserve">Laura Sludds </w:t>
            </w:r>
          </w:p>
          <w:p w14:paraId="34184436" w14:textId="77777777" w:rsidR="007C0665" w:rsidRDefault="007C0665" w:rsidP="0037060B">
            <w:pPr>
              <w:pStyle w:val="HPRAMainBodyText"/>
            </w:pPr>
            <w:r>
              <w:t>Pharmaceutical Assessor</w:t>
            </w:r>
          </w:p>
          <w:p w14:paraId="4E6F9470" w14:textId="2DE6ACA1" w:rsidR="00266932" w:rsidRPr="00297AB3" w:rsidRDefault="00266932" w:rsidP="0037060B">
            <w:pPr>
              <w:pStyle w:val="HPRAMainBodyText"/>
            </w:pPr>
          </w:p>
        </w:tc>
      </w:tr>
      <w:tr w:rsidR="0037060B" w:rsidRPr="007E640A" w14:paraId="2E2D0F6A" w14:textId="77777777" w:rsidTr="006C337C">
        <w:tc>
          <w:tcPr>
            <w:tcW w:w="1325" w:type="dxa"/>
          </w:tcPr>
          <w:p w14:paraId="6D2271E0" w14:textId="73293719" w:rsidR="0037060B" w:rsidRPr="007E640A" w:rsidRDefault="007E640A" w:rsidP="0037060B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7E640A">
              <w:rPr>
                <w:rFonts w:ascii="Segoe UI" w:hAnsi="Segoe UI" w:cs="Segoe UI"/>
                <w:bCs/>
                <w:sz w:val="20"/>
                <w:szCs w:val="20"/>
              </w:rPr>
              <w:t>11:40 – 11:50</w:t>
            </w:r>
          </w:p>
        </w:tc>
        <w:tc>
          <w:tcPr>
            <w:tcW w:w="4340" w:type="dxa"/>
          </w:tcPr>
          <w:p w14:paraId="3138E580" w14:textId="0DCC6FC0" w:rsidR="0037060B" w:rsidRDefault="00520C8C" w:rsidP="0037060B">
            <w:pPr>
              <w:autoSpaceDE w:val="0"/>
              <w:autoSpaceDN w:val="0"/>
              <w:rPr>
                <w:rFonts w:ascii="Segoe UI" w:hAnsi="Segoe UI" w:cs="Segoe UI"/>
                <w:bCs/>
                <w:sz w:val="20"/>
                <w:szCs w:val="20"/>
                <w:lang w:eastAsia="en-IE"/>
              </w:rPr>
            </w:pPr>
            <w:r w:rsidRPr="007E640A">
              <w:rPr>
                <w:rFonts w:ascii="Segoe UI" w:hAnsi="Segoe UI" w:cs="Segoe UI"/>
                <w:bCs/>
                <w:sz w:val="20"/>
                <w:szCs w:val="20"/>
                <w:lang w:eastAsia="en-IE"/>
              </w:rPr>
              <w:t xml:space="preserve">Pharmacovigilance update - </w:t>
            </w:r>
            <w:r w:rsidR="00D34E42" w:rsidRPr="007E640A">
              <w:rPr>
                <w:rFonts w:ascii="Segoe UI" w:hAnsi="Segoe UI" w:cs="Segoe UI"/>
                <w:bCs/>
                <w:sz w:val="20"/>
                <w:szCs w:val="20"/>
                <w:lang w:eastAsia="en-IE"/>
              </w:rPr>
              <w:t>Experiences with signal management</w:t>
            </w:r>
          </w:p>
          <w:p w14:paraId="5D778420" w14:textId="7DA0D789" w:rsidR="00746518" w:rsidRPr="00746518" w:rsidRDefault="00746518" w:rsidP="0037060B">
            <w:pPr>
              <w:autoSpaceDE w:val="0"/>
              <w:autoSpaceDN w:val="0"/>
              <w:rPr>
                <w:rFonts w:ascii="Segoe UI" w:hAnsi="Segoe UI" w:cs="Segoe UI"/>
                <w:bCs/>
                <w:color w:val="007041" w:themeColor="accent4"/>
                <w:sz w:val="20"/>
                <w:szCs w:val="20"/>
                <w:lang w:eastAsia="en-IE"/>
              </w:rPr>
            </w:pPr>
          </w:p>
        </w:tc>
        <w:tc>
          <w:tcPr>
            <w:tcW w:w="3119" w:type="dxa"/>
          </w:tcPr>
          <w:p w14:paraId="3D3631C9" w14:textId="77777777" w:rsidR="0037060B" w:rsidRDefault="006C337C" w:rsidP="007E640A">
            <w:pPr>
              <w:pStyle w:val="HPRAMainBodyText"/>
              <w:rPr>
                <w:bCs/>
              </w:rPr>
            </w:pPr>
            <w:r>
              <w:rPr>
                <w:bCs/>
              </w:rPr>
              <w:t>Aisling Kavanagh</w:t>
            </w:r>
          </w:p>
          <w:p w14:paraId="4D14B33D" w14:textId="25F58202" w:rsidR="006C337C" w:rsidRPr="007E640A" w:rsidRDefault="006C337C" w:rsidP="007E640A">
            <w:pPr>
              <w:pStyle w:val="HPRAMainBodyText"/>
              <w:rPr>
                <w:bCs/>
              </w:rPr>
            </w:pPr>
            <w:r>
              <w:rPr>
                <w:bCs/>
              </w:rPr>
              <w:t>Scientific Officer</w:t>
            </w:r>
          </w:p>
        </w:tc>
      </w:tr>
      <w:tr w:rsidR="0037060B" w:rsidRPr="00297AB3" w14:paraId="2CD00EAA" w14:textId="77777777" w:rsidTr="006C337C">
        <w:tc>
          <w:tcPr>
            <w:tcW w:w="1325" w:type="dxa"/>
          </w:tcPr>
          <w:p w14:paraId="623EC9DE" w14:textId="3B465677" w:rsidR="0037060B" w:rsidRPr="00D34E42" w:rsidRDefault="007E640A" w:rsidP="0037060B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11:50 – 12:00</w:t>
            </w:r>
            <w:r w:rsidR="00D34E42" w:rsidRPr="00D34E42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40" w:type="dxa"/>
          </w:tcPr>
          <w:p w14:paraId="531F6E4C" w14:textId="6A8C9CF8" w:rsidR="00D34E42" w:rsidRPr="00D34E42" w:rsidRDefault="00520C8C" w:rsidP="00CC7AEC">
            <w:pPr>
              <w:ind w:right="-20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pacing w:val="1"/>
                <w:sz w:val="20"/>
                <w:szCs w:val="20"/>
              </w:rPr>
              <w:t>GMP – implementation of new legislation</w:t>
            </w:r>
          </w:p>
          <w:p w14:paraId="1D69873C" w14:textId="77777777" w:rsidR="0037060B" w:rsidRDefault="0037060B" w:rsidP="0037060B">
            <w:pPr>
              <w:autoSpaceDE w:val="0"/>
              <w:autoSpaceDN w:val="0"/>
              <w:rPr>
                <w:rFonts w:ascii="Segoe UI" w:hAnsi="Segoe UI" w:cs="Segoe UI"/>
                <w:sz w:val="20"/>
                <w:szCs w:val="20"/>
                <w:lang w:eastAsia="en-IE"/>
              </w:rPr>
            </w:pPr>
          </w:p>
          <w:p w14:paraId="4CFBCAEB" w14:textId="56893F5F" w:rsidR="00746518" w:rsidRPr="00297AB3" w:rsidRDefault="00746518" w:rsidP="0037060B">
            <w:pPr>
              <w:autoSpaceDE w:val="0"/>
              <w:autoSpaceDN w:val="0"/>
              <w:rPr>
                <w:rFonts w:ascii="Segoe UI" w:hAnsi="Segoe UI" w:cs="Segoe UI"/>
                <w:sz w:val="20"/>
                <w:szCs w:val="20"/>
                <w:lang w:eastAsia="en-IE"/>
              </w:rPr>
            </w:pPr>
          </w:p>
        </w:tc>
        <w:tc>
          <w:tcPr>
            <w:tcW w:w="3119" w:type="dxa"/>
          </w:tcPr>
          <w:p w14:paraId="582FA356" w14:textId="77777777" w:rsidR="00520C8C" w:rsidRDefault="00520C8C" w:rsidP="00FC3DA3">
            <w:pPr>
              <w:pStyle w:val="HPRAMainBodyText"/>
            </w:pPr>
            <w:r>
              <w:t>Paul Sexton</w:t>
            </w:r>
          </w:p>
          <w:p w14:paraId="72A486B0" w14:textId="6632407D" w:rsidR="0037060B" w:rsidRPr="00297AB3" w:rsidRDefault="006C337C" w:rsidP="00FC3DA3">
            <w:pPr>
              <w:pStyle w:val="HPRAMainBodyText"/>
            </w:pPr>
            <w:r>
              <w:t>GMP Policy</w:t>
            </w:r>
            <w:r w:rsidR="00520C8C">
              <w:t xml:space="preserve"> </w:t>
            </w:r>
            <w:r w:rsidR="00B145A7">
              <w:t>Manager</w:t>
            </w:r>
          </w:p>
        </w:tc>
      </w:tr>
      <w:tr w:rsidR="0037060B" w:rsidRPr="00297AB3" w14:paraId="30056B3D" w14:textId="77777777" w:rsidTr="006C337C">
        <w:tc>
          <w:tcPr>
            <w:tcW w:w="1325" w:type="dxa"/>
          </w:tcPr>
          <w:p w14:paraId="6CE0FF6A" w14:textId="6923486B" w:rsidR="0037060B" w:rsidRPr="00D34E42" w:rsidRDefault="007E640A" w:rsidP="0037060B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12:00 – 12:10</w:t>
            </w:r>
          </w:p>
        </w:tc>
        <w:tc>
          <w:tcPr>
            <w:tcW w:w="4340" w:type="dxa"/>
          </w:tcPr>
          <w:p w14:paraId="51B9B710" w14:textId="3A060AE6" w:rsidR="0037060B" w:rsidRDefault="007E640A" w:rsidP="0037060B">
            <w:pPr>
              <w:rPr>
                <w:rFonts w:ascii="Segoe UI" w:hAnsi="Segoe UI" w:cs="Segoe UI"/>
                <w:sz w:val="20"/>
                <w:szCs w:val="20"/>
                <w:lang w:eastAsia="en-IE"/>
              </w:rPr>
            </w:pPr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 xml:space="preserve">Other updates – </w:t>
            </w:r>
            <w:r w:rsidR="006C337C">
              <w:rPr>
                <w:rFonts w:ascii="Segoe UI" w:hAnsi="Segoe UI" w:cs="Segoe UI"/>
                <w:sz w:val="20"/>
                <w:szCs w:val="20"/>
                <w:lang w:eastAsia="en-IE"/>
              </w:rPr>
              <w:t>Current ‘hot topics’</w:t>
            </w:r>
          </w:p>
          <w:p w14:paraId="0639E4B6" w14:textId="77777777" w:rsidR="00746518" w:rsidRDefault="00746518" w:rsidP="0037060B">
            <w:pPr>
              <w:rPr>
                <w:rFonts w:ascii="Segoe UI" w:hAnsi="Segoe UI" w:cs="Segoe UI"/>
                <w:sz w:val="20"/>
                <w:szCs w:val="20"/>
                <w:lang w:eastAsia="en-IE"/>
              </w:rPr>
            </w:pPr>
          </w:p>
          <w:p w14:paraId="0EB370A9" w14:textId="30E0F4A5" w:rsidR="00746518" w:rsidRPr="00D34E42" w:rsidRDefault="00746518" w:rsidP="0037060B">
            <w:pPr>
              <w:rPr>
                <w:rFonts w:ascii="Segoe UI" w:hAnsi="Segoe UI" w:cs="Segoe UI"/>
                <w:sz w:val="20"/>
                <w:szCs w:val="20"/>
                <w:lang w:eastAsia="en-IE"/>
              </w:rPr>
            </w:pPr>
          </w:p>
        </w:tc>
        <w:tc>
          <w:tcPr>
            <w:tcW w:w="3119" w:type="dxa"/>
          </w:tcPr>
          <w:p w14:paraId="73E608CF" w14:textId="77777777" w:rsidR="00F54876" w:rsidRDefault="006C337C" w:rsidP="007E640A">
            <w:pPr>
              <w:pStyle w:val="HPRAMainBodyText"/>
            </w:pPr>
            <w:r>
              <w:t>Sarah Hanley</w:t>
            </w:r>
          </w:p>
          <w:p w14:paraId="14F5AD48" w14:textId="43D51949" w:rsidR="006C337C" w:rsidRPr="00297AB3" w:rsidRDefault="006C337C" w:rsidP="007E640A">
            <w:pPr>
              <w:pStyle w:val="HPRAMainBodyText"/>
            </w:pPr>
            <w:r>
              <w:t>Veterinary Assessment Manager</w:t>
            </w:r>
          </w:p>
        </w:tc>
      </w:tr>
      <w:tr w:rsidR="00D34E42" w:rsidRPr="00297AB3" w14:paraId="7F576EA0" w14:textId="77777777" w:rsidTr="006C337C">
        <w:tc>
          <w:tcPr>
            <w:tcW w:w="1325" w:type="dxa"/>
          </w:tcPr>
          <w:p w14:paraId="1BB86E96" w14:textId="5B66B183" w:rsidR="00D34E42" w:rsidRPr="00D34E42" w:rsidRDefault="00D34E42" w:rsidP="0037060B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D34E42">
              <w:rPr>
                <w:rFonts w:ascii="Segoe UI" w:hAnsi="Segoe UI" w:cs="Segoe UI"/>
                <w:bCs/>
                <w:sz w:val="20"/>
                <w:szCs w:val="20"/>
              </w:rPr>
              <w:t>12.</w:t>
            </w:r>
            <w:r w:rsidR="007E640A">
              <w:rPr>
                <w:rFonts w:ascii="Segoe UI" w:hAnsi="Segoe UI" w:cs="Segoe UI"/>
                <w:bCs/>
                <w:sz w:val="20"/>
                <w:szCs w:val="20"/>
              </w:rPr>
              <w:t>10 – 12:25</w:t>
            </w:r>
          </w:p>
        </w:tc>
        <w:tc>
          <w:tcPr>
            <w:tcW w:w="4340" w:type="dxa"/>
          </w:tcPr>
          <w:p w14:paraId="0D77307D" w14:textId="2EFDA5C4" w:rsidR="00D34E42" w:rsidRPr="00D34E42" w:rsidRDefault="00D34E42" w:rsidP="0037060B">
            <w:pPr>
              <w:rPr>
                <w:iCs/>
                <w:sz w:val="20"/>
                <w:szCs w:val="20"/>
              </w:rPr>
            </w:pPr>
            <w:r w:rsidRPr="00D34E42">
              <w:rPr>
                <w:iCs/>
                <w:sz w:val="20"/>
                <w:szCs w:val="20"/>
              </w:rPr>
              <w:t>Q&amp;A</w:t>
            </w:r>
          </w:p>
        </w:tc>
        <w:tc>
          <w:tcPr>
            <w:tcW w:w="3119" w:type="dxa"/>
          </w:tcPr>
          <w:p w14:paraId="26FD8AB1" w14:textId="77777777" w:rsidR="00FC3DA3" w:rsidRDefault="006C337C" w:rsidP="006C337C">
            <w:pPr>
              <w:pStyle w:val="HPRAMainBodyText"/>
            </w:pPr>
            <w:r>
              <w:t>Moderated by Mary O’Grady</w:t>
            </w:r>
            <w:r w:rsidR="003E57DB" w:rsidRPr="001F570D">
              <w:t xml:space="preserve"> </w:t>
            </w:r>
            <w:r>
              <w:t>Pharm. Assessment Manager</w:t>
            </w:r>
          </w:p>
          <w:p w14:paraId="308BD42C" w14:textId="4FECDD3A" w:rsidR="006C337C" w:rsidRPr="001F570D" w:rsidRDefault="006C337C" w:rsidP="006C337C">
            <w:pPr>
              <w:pStyle w:val="HPRAMainBodyText"/>
            </w:pPr>
          </w:p>
        </w:tc>
      </w:tr>
      <w:tr w:rsidR="00D34E42" w:rsidRPr="00297AB3" w14:paraId="668753C1" w14:textId="77777777" w:rsidTr="006C337C">
        <w:tc>
          <w:tcPr>
            <w:tcW w:w="1325" w:type="dxa"/>
          </w:tcPr>
          <w:p w14:paraId="11F85E7A" w14:textId="60C17725" w:rsidR="00D34E42" w:rsidRPr="00D34E42" w:rsidRDefault="005745D4" w:rsidP="0037060B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12.</w:t>
            </w:r>
            <w:r w:rsidR="007E640A">
              <w:rPr>
                <w:rFonts w:ascii="Segoe UI" w:hAnsi="Segoe UI" w:cs="Segoe UI"/>
                <w:bCs/>
                <w:sz w:val="20"/>
                <w:szCs w:val="20"/>
              </w:rPr>
              <w:t>2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5</w:t>
            </w:r>
            <w:r w:rsidR="007E640A">
              <w:rPr>
                <w:rFonts w:ascii="Segoe UI" w:hAnsi="Segoe UI" w:cs="Segoe UI"/>
                <w:bCs/>
                <w:sz w:val="20"/>
                <w:szCs w:val="20"/>
              </w:rPr>
              <w:t xml:space="preserve"> – 12:30</w:t>
            </w:r>
          </w:p>
        </w:tc>
        <w:tc>
          <w:tcPr>
            <w:tcW w:w="4340" w:type="dxa"/>
          </w:tcPr>
          <w:p w14:paraId="004D2CF7" w14:textId="6F27FF13" w:rsidR="00D34E42" w:rsidRPr="00D34E42" w:rsidRDefault="005745D4" w:rsidP="0037060B">
            <w:pPr>
              <w:rPr>
                <w:iCs/>
                <w:sz w:val="20"/>
                <w:szCs w:val="20"/>
              </w:rPr>
            </w:pPr>
            <w:r w:rsidRPr="005745D4">
              <w:rPr>
                <w:iCs/>
                <w:sz w:val="20"/>
                <w:szCs w:val="20"/>
              </w:rPr>
              <w:t>Close and concluding remarks</w:t>
            </w:r>
          </w:p>
        </w:tc>
        <w:tc>
          <w:tcPr>
            <w:tcW w:w="3119" w:type="dxa"/>
          </w:tcPr>
          <w:p w14:paraId="331ABCEC" w14:textId="77777777" w:rsidR="007E640A" w:rsidRDefault="007E640A" w:rsidP="007E640A">
            <w:pPr>
              <w:pStyle w:val="HPRAMainBodyText"/>
            </w:pPr>
            <w:r>
              <w:t>David Murphy</w:t>
            </w:r>
          </w:p>
          <w:p w14:paraId="0D778B99" w14:textId="77777777" w:rsidR="00D34E42" w:rsidRDefault="007E640A" w:rsidP="007E640A">
            <w:pPr>
              <w:pStyle w:val="HPRAMainBodyText"/>
            </w:pPr>
            <w:r>
              <w:t>Director of Veterinary Sciences</w:t>
            </w:r>
          </w:p>
          <w:p w14:paraId="2BC2AD83" w14:textId="23CE6EF8" w:rsidR="006C337C" w:rsidRPr="001F570D" w:rsidRDefault="006C337C" w:rsidP="007E640A">
            <w:pPr>
              <w:pStyle w:val="HPRAMainBodyText"/>
            </w:pPr>
          </w:p>
        </w:tc>
      </w:tr>
    </w:tbl>
    <w:p w14:paraId="264A7775" w14:textId="77777777" w:rsidR="00DF6624" w:rsidRPr="0037060B" w:rsidRDefault="00DF6624" w:rsidP="00F54876"/>
    <w:sectPr w:rsidR="00DF6624" w:rsidRPr="0037060B" w:rsidSect="00B311E2">
      <w:headerReference w:type="defaul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54545" w14:textId="77777777" w:rsidR="003F02A5" w:rsidRDefault="003F02A5" w:rsidP="00083E00">
      <w:r>
        <w:separator/>
      </w:r>
    </w:p>
  </w:endnote>
  <w:endnote w:type="continuationSeparator" w:id="0">
    <w:p w14:paraId="7D61C932" w14:textId="77777777" w:rsidR="003F02A5" w:rsidRDefault="003F02A5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1318" w14:textId="77777777" w:rsidR="00574196" w:rsidRPr="004E46D1" w:rsidRDefault="00574196" w:rsidP="004E46D1">
    <w:pPr>
      <w:pStyle w:val="HPRAS2Footer"/>
      <w:rPr>
        <w:sz w:val="16"/>
        <w:szCs w:val="16"/>
      </w:rPr>
    </w:pP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C3122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5F182B" w:rsidRPr="005F182B">
      <w:rPr>
        <w:sz w:val="16"/>
      </w:rPr>
      <w:fldChar w:fldCharType="begin"/>
    </w:r>
    <w:r w:rsidR="005F182B" w:rsidRPr="005F182B">
      <w:rPr>
        <w:sz w:val="16"/>
      </w:rPr>
      <w:instrText xml:space="preserve"> NUMPAGES   \* MERGEFORMAT </w:instrText>
    </w:r>
    <w:r w:rsidR="005F182B" w:rsidRPr="005F182B">
      <w:rPr>
        <w:sz w:val="16"/>
      </w:rPr>
      <w:fldChar w:fldCharType="separate"/>
    </w:r>
    <w:r w:rsidR="00C31224">
      <w:rPr>
        <w:noProof/>
        <w:sz w:val="16"/>
      </w:rPr>
      <w:t>1</w:t>
    </w:r>
    <w:r w:rsidR="005F182B" w:rsidRPr="005F182B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DF48" w14:textId="77777777" w:rsidR="00574196" w:rsidRPr="00EB4F2F" w:rsidRDefault="007741DE" w:rsidP="00EB4F2F">
    <w:pPr>
      <w:pStyle w:val="HPRAS2Footer"/>
      <w:rPr>
        <w:sz w:val="16"/>
        <w:szCs w:val="16"/>
      </w:rPr>
    </w:pPr>
    <w:r>
      <w:rPr>
        <w:sz w:val="16"/>
        <w:szCs w:val="16"/>
      </w:rPr>
      <w:t>XXX-Y000</w:t>
    </w:r>
    <w:r w:rsidR="00B347D3">
      <w:rPr>
        <w:sz w:val="16"/>
        <w:szCs w:val="16"/>
      </w:rPr>
      <w:t>Z</w:t>
    </w:r>
    <w:r>
      <w:rPr>
        <w:sz w:val="16"/>
        <w:szCs w:val="16"/>
      </w:rPr>
      <w:t>-</w:t>
    </w:r>
    <w:r w:rsidR="00B347D3">
      <w:rPr>
        <w:sz w:val="16"/>
        <w:szCs w:val="16"/>
      </w:rPr>
      <w:t>N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9800A1">
      <w:rPr>
        <w:sz w:val="16"/>
        <w:szCs w:val="16"/>
      </w:rPr>
      <w:fldChar w:fldCharType="begin"/>
    </w:r>
    <w:r w:rsidR="009800A1">
      <w:rPr>
        <w:sz w:val="16"/>
        <w:szCs w:val="16"/>
      </w:rPr>
      <w:instrText xml:space="preserve"> NUMPAGES   \* MERGEFORMAT </w:instrText>
    </w:r>
    <w:r w:rsidR="009800A1">
      <w:rPr>
        <w:sz w:val="16"/>
        <w:szCs w:val="16"/>
      </w:rPr>
      <w:fldChar w:fldCharType="separate"/>
    </w:r>
    <w:r w:rsidR="005E0686">
      <w:rPr>
        <w:noProof/>
        <w:sz w:val="16"/>
        <w:szCs w:val="16"/>
      </w:rPr>
      <w:t>2</w:t>
    </w:r>
    <w:r w:rsidR="009800A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ECAE" w14:textId="77777777" w:rsidR="003F02A5" w:rsidRDefault="003F02A5" w:rsidP="00083E00">
      <w:r>
        <w:separator/>
      </w:r>
    </w:p>
  </w:footnote>
  <w:footnote w:type="continuationSeparator" w:id="0">
    <w:p w14:paraId="1962C3F7" w14:textId="77777777" w:rsidR="003F02A5" w:rsidRDefault="003F02A5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E443" w14:textId="77777777" w:rsidR="00574637" w:rsidRDefault="002D11AE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122FD0B3" wp14:editId="4F661B73">
              <wp:simplePos x="0" y="0"/>
              <wp:positionH relativeFrom="page">
                <wp:posOffset>5174615</wp:posOffset>
              </wp:positionH>
              <wp:positionV relativeFrom="page">
                <wp:posOffset>213995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37DC01" w14:textId="77777777" w:rsidR="002D11AE" w:rsidRDefault="002D11AE" w:rsidP="002D11AE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63D21B5E" wp14:editId="0E70C642">
                                <wp:extent cx="2084660" cy="1158144"/>
                                <wp:effectExtent l="19050" t="0" r="0" b="0"/>
                                <wp:docPr id="77545464" name="Picture 77545464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FD0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7.45pt;margin-top:16.8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f08PJ+AAAAALAQAADwAAAAAAAAAAAAAAAAAwBAAAZHJzL2Rvd25yZXYueG1sUEsFBgAAAAAEAAQA&#10;8wAAAD0FAAAAAA==&#10;" o:allowoverlap="f" filled="f" stroked="f">
              <v:textbox inset="0,0,0,0">
                <w:txbxContent>
                  <w:p w14:paraId="1B37DC01" w14:textId="77777777" w:rsidR="002D11AE" w:rsidRDefault="002D11AE" w:rsidP="002D11AE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63D21B5E" wp14:editId="0E70C642">
                          <wp:extent cx="2084660" cy="1158144"/>
                          <wp:effectExtent l="19050" t="0" r="0" b="0"/>
                          <wp:docPr id="77545464" name="Picture 77545464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64D9" w14:textId="77777777" w:rsidR="002D11AE" w:rsidRDefault="002D1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496181A"/>
    <w:multiLevelType w:val="hybridMultilevel"/>
    <w:tmpl w:val="A2B0A688"/>
    <w:lvl w:ilvl="0" w:tplc="2ED4F5D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8F4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80BF6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47F1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4002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1C83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A03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54655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9E6E6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6348C8"/>
    <w:multiLevelType w:val="hybridMultilevel"/>
    <w:tmpl w:val="BF6AC7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6" w15:restartNumberingAfterBreak="0">
    <w:nsid w:val="1D2E1C24"/>
    <w:multiLevelType w:val="hybridMultilevel"/>
    <w:tmpl w:val="79A670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0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885C6C"/>
    <w:multiLevelType w:val="hybridMultilevel"/>
    <w:tmpl w:val="AA3A052C"/>
    <w:lvl w:ilvl="0" w:tplc="973668B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4" w15:restartNumberingAfterBreak="0">
    <w:nsid w:val="41831203"/>
    <w:multiLevelType w:val="hybridMultilevel"/>
    <w:tmpl w:val="66765720"/>
    <w:lvl w:ilvl="0" w:tplc="973668B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6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7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21D32A6"/>
    <w:multiLevelType w:val="hybridMultilevel"/>
    <w:tmpl w:val="6F8CC0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2029408678">
    <w:abstractNumId w:val="10"/>
  </w:num>
  <w:num w:numId="2" w16cid:durableId="1380737707">
    <w:abstractNumId w:val="9"/>
  </w:num>
  <w:num w:numId="3" w16cid:durableId="449400364">
    <w:abstractNumId w:val="2"/>
  </w:num>
  <w:num w:numId="4" w16cid:durableId="960111885">
    <w:abstractNumId w:val="7"/>
  </w:num>
  <w:num w:numId="5" w16cid:durableId="20975658">
    <w:abstractNumId w:val="5"/>
  </w:num>
  <w:num w:numId="6" w16cid:durableId="1600023705">
    <w:abstractNumId w:val="17"/>
  </w:num>
  <w:num w:numId="7" w16cid:durableId="239602431">
    <w:abstractNumId w:val="0"/>
  </w:num>
  <w:num w:numId="8" w16cid:durableId="1221474756">
    <w:abstractNumId w:val="16"/>
  </w:num>
  <w:num w:numId="9" w16cid:durableId="1998530283">
    <w:abstractNumId w:val="3"/>
  </w:num>
  <w:num w:numId="10" w16cid:durableId="1078596099">
    <w:abstractNumId w:val="8"/>
  </w:num>
  <w:num w:numId="11" w16cid:durableId="1349526557">
    <w:abstractNumId w:val="20"/>
  </w:num>
  <w:num w:numId="12" w16cid:durableId="1396732733">
    <w:abstractNumId w:val="12"/>
  </w:num>
  <w:num w:numId="13" w16cid:durableId="749277094">
    <w:abstractNumId w:val="13"/>
  </w:num>
  <w:num w:numId="14" w16cid:durableId="463693789">
    <w:abstractNumId w:val="15"/>
  </w:num>
  <w:num w:numId="15" w16cid:durableId="132985078">
    <w:abstractNumId w:val="18"/>
  </w:num>
  <w:num w:numId="16" w16cid:durableId="982731666">
    <w:abstractNumId w:val="21"/>
  </w:num>
  <w:num w:numId="17" w16cid:durableId="2071343724">
    <w:abstractNumId w:val="22"/>
  </w:num>
  <w:num w:numId="18" w16cid:durableId="15082088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23063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541317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3601715">
    <w:abstractNumId w:val="1"/>
  </w:num>
  <w:num w:numId="22" w16cid:durableId="975910797">
    <w:abstractNumId w:val="11"/>
  </w:num>
  <w:num w:numId="23" w16cid:durableId="100344674">
    <w:abstractNumId w:val="4"/>
  </w:num>
  <w:num w:numId="24" w16cid:durableId="94746843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1C"/>
    <w:rsid w:val="000518C4"/>
    <w:rsid w:val="000524C6"/>
    <w:rsid w:val="00054F1C"/>
    <w:rsid w:val="00056108"/>
    <w:rsid w:val="00083E00"/>
    <w:rsid w:val="00094B50"/>
    <w:rsid w:val="000E37E5"/>
    <w:rsid w:val="000F12C8"/>
    <w:rsid w:val="00113A4B"/>
    <w:rsid w:val="001277B8"/>
    <w:rsid w:val="00136F80"/>
    <w:rsid w:val="00152E05"/>
    <w:rsid w:val="001E6D53"/>
    <w:rsid w:val="001F570D"/>
    <w:rsid w:val="00203A52"/>
    <w:rsid w:val="002301F9"/>
    <w:rsid w:val="00234DB4"/>
    <w:rsid w:val="00246313"/>
    <w:rsid w:val="00262111"/>
    <w:rsid w:val="00263F72"/>
    <w:rsid w:val="00266932"/>
    <w:rsid w:val="0029777E"/>
    <w:rsid w:val="00297AB3"/>
    <w:rsid w:val="002D11AE"/>
    <w:rsid w:val="002D1324"/>
    <w:rsid w:val="002D3ABF"/>
    <w:rsid w:val="002D4583"/>
    <w:rsid w:val="002F2655"/>
    <w:rsid w:val="002F5DFB"/>
    <w:rsid w:val="002F6FB8"/>
    <w:rsid w:val="0031759B"/>
    <w:rsid w:val="00322028"/>
    <w:rsid w:val="00350F7B"/>
    <w:rsid w:val="003602EE"/>
    <w:rsid w:val="003653B9"/>
    <w:rsid w:val="0037060B"/>
    <w:rsid w:val="003709D4"/>
    <w:rsid w:val="0037486B"/>
    <w:rsid w:val="003778C7"/>
    <w:rsid w:val="00383567"/>
    <w:rsid w:val="003E57DB"/>
    <w:rsid w:val="003F02A5"/>
    <w:rsid w:val="003F6690"/>
    <w:rsid w:val="00410387"/>
    <w:rsid w:val="004311F1"/>
    <w:rsid w:val="0043455A"/>
    <w:rsid w:val="00436009"/>
    <w:rsid w:val="004448E1"/>
    <w:rsid w:val="0045184A"/>
    <w:rsid w:val="00463942"/>
    <w:rsid w:val="00470C62"/>
    <w:rsid w:val="00481D06"/>
    <w:rsid w:val="004B22AF"/>
    <w:rsid w:val="004B60FD"/>
    <w:rsid w:val="004D7EAD"/>
    <w:rsid w:val="004E005D"/>
    <w:rsid w:val="004E46D1"/>
    <w:rsid w:val="004E5D4F"/>
    <w:rsid w:val="004F05F6"/>
    <w:rsid w:val="00504A29"/>
    <w:rsid w:val="00520C8C"/>
    <w:rsid w:val="00523EFF"/>
    <w:rsid w:val="00524E70"/>
    <w:rsid w:val="00540D64"/>
    <w:rsid w:val="005604CA"/>
    <w:rsid w:val="00574196"/>
    <w:rsid w:val="005745D4"/>
    <w:rsid w:val="00574637"/>
    <w:rsid w:val="005A2F9D"/>
    <w:rsid w:val="005D5E08"/>
    <w:rsid w:val="005E0686"/>
    <w:rsid w:val="005E22E9"/>
    <w:rsid w:val="005E2798"/>
    <w:rsid w:val="005F182B"/>
    <w:rsid w:val="0064098C"/>
    <w:rsid w:val="00641571"/>
    <w:rsid w:val="00653886"/>
    <w:rsid w:val="00661A56"/>
    <w:rsid w:val="00676D29"/>
    <w:rsid w:val="0068724C"/>
    <w:rsid w:val="006953B9"/>
    <w:rsid w:val="006A4378"/>
    <w:rsid w:val="006B3EE3"/>
    <w:rsid w:val="006B7977"/>
    <w:rsid w:val="006C337C"/>
    <w:rsid w:val="006D08FD"/>
    <w:rsid w:val="006D7020"/>
    <w:rsid w:val="006E57FF"/>
    <w:rsid w:val="006F20E6"/>
    <w:rsid w:val="006F380E"/>
    <w:rsid w:val="007134C8"/>
    <w:rsid w:val="00720DCB"/>
    <w:rsid w:val="00727D73"/>
    <w:rsid w:val="00735DE2"/>
    <w:rsid w:val="007426FF"/>
    <w:rsid w:val="00744C8F"/>
    <w:rsid w:val="00746518"/>
    <w:rsid w:val="00762A13"/>
    <w:rsid w:val="007741DE"/>
    <w:rsid w:val="00793778"/>
    <w:rsid w:val="00795F24"/>
    <w:rsid w:val="007A2C1E"/>
    <w:rsid w:val="007C0665"/>
    <w:rsid w:val="007D110B"/>
    <w:rsid w:val="007E640A"/>
    <w:rsid w:val="00801076"/>
    <w:rsid w:val="00804D53"/>
    <w:rsid w:val="008667F0"/>
    <w:rsid w:val="00866D7E"/>
    <w:rsid w:val="008935B4"/>
    <w:rsid w:val="008B3F1B"/>
    <w:rsid w:val="008B6ABD"/>
    <w:rsid w:val="008D6CA7"/>
    <w:rsid w:val="0090195B"/>
    <w:rsid w:val="009209CA"/>
    <w:rsid w:val="0092524D"/>
    <w:rsid w:val="0094175E"/>
    <w:rsid w:val="0094377F"/>
    <w:rsid w:val="00950506"/>
    <w:rsid w:val="00954533"/>
    <w:rsid w:val="00963D68"/>
    <w:rsid w:val="00964E8A"/>
    <w:rsid w:val="00972C24"/>
    <w:rsid w:val="009800A1"/>
    <w:rsid w:val="009868D7"/>
    <w:rsid w:val="009B4FBE"/>
    <w:rsid w:val="009C5190"/>
    <w:rsid w:val="009E0F8A"/>
    <w:rsid w:val="009F3161"/>
    <w:rsid w:val="00A02765"/>
    <w:rsid w:val="00A2186B"/>
    <w:rsid w:val="00A5078D"/>
    <w:rsid w:val="00A542DA"/>
    <w:rsid w:val="00A55690"/>
    <w:rsid w:val="00A671CD"/>
    <w:rsid w:val="00A7278F"/>
    <w:rsid w:val="00A807D6"/>
    <w:rsid w:val="00A82991"/>
    <w:rsid w:val="00A945C2"/>
    <w:rsid w:val="00A978DF"/>
    <w:rsid w:val="00AA06A5"/>
    <w:rsid w:val="00AC56F5"/>
    <w:rsid w:val="00B1155A"/>
    <w:rsid w:val="00B145A7"/>
    <w:rsid w:val="00B179E0"/>
    <w:rsid w:val="00B27D5C"/>
    <w:rsid w:val="00B311E2"/>
    <w:rsid w:val="00B347D3"/>
    <w:rsid w:val="00B40B3E"/>
    <w:rsid w:val="00B665EC"/>
    <w:rsid w:val="00BD634C"/>
    <w:rsid w:val="00BD7071"/>
    <w:rsid w:val="00C0332E"/>
    <w:rsid w:val="00C24AC5"/>
    <w:rsid w:val="00C25C70"/>
    <w:rsid w:val="00C26E92"/>
    <w:rsid w:val="00C31224"/>
    <w:rsid w:val="00C3188C"/>
    <w:rsid w:val="00C36A96"/>
    <w:rsid w:val="00C91288"/>
    <w:rsid w:val="00CA1A34"/>
    <w:rsid w:val="00CC7AEC"/>
    <w:rsid w:val="00CE70B6"/>
    <w:rsid w:val="00D11CD7"/>
    <w:rsid w:val="00D15BB2"/>
    <w:rsid w:val="00D161C5"/>
    <w:rsid w:val="00D313BB"/>
    <w:rsid w:val="00D34E42"/>
    <w:rsid w:val="00D41D59"/>
    <w:rsid w:val="00D51AB6"/>
    <w:rsid w:val="00D615F1"/>
    <w:rsid w:val="00D81E51"/>
    <w:rsid w:val="00DA4705"/>
    <w:rsid w:val="00DE4300"/>
    <w:rsid w:val="00DE5A60"/>
    <w:rsid w:val="00DF6624"/>
    <w:rsid w:val="00E12191"/>
    <w:rsid w:val="00E365F5"/>
    <w:rsid w:val="00E97CF0"/>
    <w:rsid w:val="00EB4F2F"/>
    <w:rsid w:val="00ED296E"/>
    <w:rsid w:val="00ED3592"/>
    <w:rsid w:val="00ED6938"/>
    <w:rsid w:val="00F501FF"/>
    <w:rsid w:val="00F52FEA"/>
    <w:rsid w:val="00F54876"/>
    <w:rsid w:val="00F56082"/>
    <w:rsid w:val="00F6620D"/>
    <w:rsid w:val="00F9211A"/>
    <w:rsid w:val="00FB725F"/>
    <w:rsid w:val="00FC3DA3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C69EA"/>
  <w15:docId w15:val="{63AA9A55-3198-46BF-B5F1-1C7B50BE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B2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2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2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FAB7BCE2ADF4388C72F970595DE6F" ma:contentTypeVersion="10" ma:contentTypeDescription="Create a new document." ma:contentTypeScope="" ma:versionID="cf5fb1871418cf908358ce49b29ef00f">
  <xsd:schema xmlns:xsd="http://www.w3.org/2001/XMLSchema" xmlns:xs="http://www.w3.org/2001/XMLSchema" xmlns:p="http://schemas.microsoft.com/office/2006/metadata/properties" xmlns:ns2="a74487cc-3207-4ac9-a982-c38fadd4d1a3" xmlns:ns3="7f8b754d-c259-4c63-9379-91d7c49eef0f" targetNamespace="http://schemas.microsoft.com/office/2006/metadata/properties" ma:root="true" ma:fieldsID="8213be0de3984443596b8e7943ddd8bf" ns2:_="" ns3:_="">
    <xsd:import namespace="a74487cc-3207-4ac9-a982-c38fadd4d1a3"/>
    <xsd:import namespace="7f8b754d-c259-4c63-9379-91d7c49ee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487cc-3207-4ac9-a982-c38fadd4d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b754d-c259-4c63-9379-91d7c49ee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34217F-A5F1-4ED1-86E8-3BD1F034C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487cc-3207-4ac9-a982-c38fadd4d1a3"/>
    <ds:schemaRef ds:uri="7f8b754d-c259-4c63-9379-91d7c49ee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40B2E-359C-4D8E-BB2A-384C9C50EF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01FAD1-6285-4733-9D33-69121540ECB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9DE61D5-29DF-4124-932F-E78B3D94F8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841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omahonyd</dc:creator>
  <cp:lastModifiedBy>David Murphy</cp:lastModifiedBy>
  <cp:revision>3</cp:revision>
  <cp:lastPrinted>2021-11-16T17:29:00Z</cp:lastPrinted>
  <dcterms:created xsi:type="dcterms:W3CDTF">2026-06-04T08:12:00Z</dcterms:created>
  <dcterms:modified xsi:type="dcterms:W3CDTF">2026-06-04T08:50:00Z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0x010100A24FAB7BCE2ADF4388C72F970595DE6F</vt:lpwstr>
  </property>
</Properties>
</file>